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0" w:rsidRPr="006333EA" w:rsidRDefault="00054590" w:rsidP="00051921">
      <w:pPr>
        <w:jc w:val="both"/>
        <w:rPr>
          <w:b/>
          <w:sz w:val="32"/>
          <w:szCs w:val="32"/>
        </w:rPr>
      </w:pPr>
      <w:r w:rsidRPr="006333EA">
        <w:rPr>
          <w:sz w:val="32"/>
          <w:szCs w:val="32"/>
        </w:rPr>
        <w:t xml:space="preserve">      </w:t>
      </w:r>
      <w:r w:rsidRPr="006333EA">
        <w:rPr>
          <w:b/>
          <w:sz w:val="32"/>
          <w:szCs w:val="32"/>
        </w:rPr>
        <w:t xml:space="preserve">                                   </w:t>
      </w:r>
      <w:r w:rsidR="00B31428">
        <w:rPr>
          <w:b/>
          <w:sz w:val="32"/>
          <w:szCs w:val="32"/>
        </w:rPr>
        <w:t xml:space="preserve"> </w:t>
      </w:r>
      <w:r w:rsidR="00E37DF5" w:rsidRPr="006333EA">
        <w:rPr>
          <w:b/>
          <w:sz w:val="32"/>
          <w:szCs w:val="32"/>
        </w:rPr>
        <w:t xml:space="preserve">    </w:t>
      </w:r>
      <w:r w:rsidRPr="006333EA">
        <w:rPr>
          <w:b/>
          <w:sz w:val="32"/>
          <w:szCs w:val="32"/>
        </w:rPr>
        <w:t xml:space="preserve"> Проектная декларация</w:t>
      </w:r>
    </w:p>
    <w:p w:rsidR="00054590" w:rsidRPr="006C2A4B" w:rsidRDefault="00054590" w:rsidP="00B31428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 xml:space="preserve">Общества с ограниченной ответственностью </w:t>
      </w:r>
      <w:r w:rsidRPr="00C77215">
        <w:rPr>
          <w:b/>
          <w:sz w:val="24"/>
          <w:szCs w:val="24"/>
        </w:rPr>
        <w:t>«</w:t>
      </w:r>
      <w:proofErr w:type="spellStart"/>
      <w:r w:rsidRPr="00C77215">
        <w:rPr>
          <w:b/>
          <w:sz w:val="24"/>
          <w:szCs w:val="24"/>
        </w:rPr>
        <w:t>БрестКАДпроект</w:t>
      </w:r>
      <w:proofErr w:type="spellEnd"/>
      <w:r w:rsidRPr="00C77215">
        <w:rPr>
          <w:b/>
          <w:sz w:val="24"/>
          <w:szCs w:val="24"/>
        </w:rPr>
        <w:t>»</w:t>
      </w:r>
      <w:r w:rsidRPr="006C2A4B">
        <w:rPr>
          <w:sz w:val="24"/>
          <w:szCs w:val="24"/>
        </w:rPr>
        <w:t xml:space="preserve"> на долевое строительство объекта: «Строительство и обслуживание блокированных жилых домов с объектами розничной торговли и услуг на пересечении ул. Вересковой и ул. </w:t>
      </w:r>
      <w:r w:rsidR="00812375">
        <w:rPr>
          <w:sz w:val="24"/>
          <w:szCs w:val="24"/>
        </w:rPr>
        <w:t>10-й Вересковой</w:t>
      </w:r>
      <w:r w:rsidRPr="006C2A4B">
        <w:rPr>
          <w:sz w:val="24"/>
          <w:szCs w:val="24"/>
        </w:rPr>
        <w:t xml:space="preserve"> (территория </w:t>
      </w:r>
      <w:r w:rsidR="00812375">
        <w:rPr>
          <w:sz w:val="24"/>
          <w:szCs w:val="24"/>
        </w:rPr>
        <w:t>3</w:t>
      </w:r>
      <w:r w:rsidRPr="006C2A4B">
        <w:rPr>
          <w:sz w:val="24"/>
          <w:szCs w:val="24"/>
        </w:rPr>
        <w:t xml:space="preserve"> по генплану)».    </w:t>
      </w:r>
    </w:p>
    <w:p w:rsidR="00054590" w:rsidRPr="006C2A4B" w:rsidRDefault="00054590" w:rsidP="0005192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2A4B">
        <w:rPr>
          <w:b/>
          <w:sz w:val="24"/>
          <w:szCs w:val="24"/>
        </w:rPr>
        <w:t>Сведения о застройщике.</w:t>
      </w:r>
    </w:p>
    <w:p w:rsidR="00054590" w:rsidRPr="006C2A4B" w:rsidRDefault="00054590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 xml:space="preserve">Наименование: Общество с ограниченной ответственностью </w:t>
      </w:r>
      <w:r w:rsidRPr="00C77215">
        <w:rPr>
          <w:b/>
          <w:sz w:val="24"/>
          <w:szCs w:val="24"/>
        </w:rPr>
        <w:t>«</w:t>
      </w:r>
      <w:proofErr w:type="spellStart"/>
      <w:r w:rsidRPr="00C77215">
        <w:rPr>
          <w:b/>
          <w:sz w:val="24"/>
          <w:szCs w:val="24"/>
        </w:rPr>
        <w:t>БрестКАДпроект</w:t>
      </w:r>
      <w:proofErr w:type="spellEnd"/>
      <w:r w:rsidRPr="00C77215">
        <w:rPr>
          <w:b/>
          <w:sz w:val="24"/>
          <w:szCs w:val="24"/>
        </w:rPr>
        <w:t>».</w:t>
      </w:r>
    </w:p>
    <w:p w:rsidR="00054590" w:rsidRPr="006C2A4B" w:rsidRDefault="00054590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 xml:space="preserve">Место нахождения: </w:t>
      </w:r>
      <w:r w:rsidR="003D3D7B" w:rsidRPr="006C2A4B">
        <w:rPr>
          <w:sz w:val="24"/>
          <w:szCs w:val="24"/>
        </w:rPr>
        <w:t>224005, г. Брест, ул. К. Маркса 33, оф. 72, тел(факс): 8(0162) 53-72-80, (29) 643-40-40, (29) 700-11-77.</w:t>
      </w:r>
    </w:p>
    <w:p w:rsidR="003D3D7B" w:rsidRPr="006C2A4B" w:rsidRDefault="003D3D7B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Режим работы: понедельник-пятница с 8.30 до 17.30. Обеденный перерыв с 13.00 до 14.00.</w:t>
      </w:r>
    </w:p>
    <w:p w:rsidR="003D3D7B" w:rsidRPr="006C2A4B" w:rsidRDefault="003D3D7B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ООО «</w:t>
      </w:r>
      <w:proofErr w:type="spellStart"/>
      <w:r w:rsidRPr="006C2A4B">
        <w:rPr>
          <w:sz w:val="24"/>
          <w:szCs w:val="24"/>
        </w:rPr>
        <w:t>БрестКАДпроект</w:t>
      </w:r>
      <w:proofErr w:type="spellEnd"/>
      <w:r w:rsidRPr="006C2A4B">
        <w:rPr>
          <w:sz w:val="24"/>
          <w:szCs w:val="24"/>
        </w:rPr>
        <w:t xml:space="preserve">» зарегистрировано в ЕГР юридических лиц и индивидуальных предпринимателей </w:t>
      </w:r>
      <w:r w:rsidR="00171C16">
        <w:rPr>
          <w:sz w:val="24"/>
          <w:szCs w:val="24"/>
        </w:rPr>
        <w:t xml:space="preserve">16 февраля 2016 г. </w:t>
      </w:r>
      <w:r w:rsidRPr="006C2A4B">
        <w:rPr>
          <w:sz w:val="24"/>
          <w:szCs w:val="24"/>
        </w:rPr>
        <w:t>№ 290966543</w:t>
      </w:r>
      <w:r w:rsidR="00201BC9" w:rsidRPr="006C2A4B">
        <w:rPr>
          <w:sz w:val="24"/>
          <w:szCs w:val="24"/>
        </w:rPr>
        <w:t>.</w:t>
      </w:r>
    </w:p>
    <w:p w:rsidR="00201BC9" w:rsidRPr="006C2A4B" w:rsidRDefault="00201BC9" w:rsidP="0005192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2A4B">
        <w:rPr>
          <w:b/>
          <w:sz w:val="24"/>
          <w:szCs w:val="24"/>
        </w:rPr>
        <w:t>Сведения об объекте строительства.</w:t>
      </w:r>
    </w:p>
    <w:p w:rsidR="00147340" w:rsidRPr="006C2A4B" w:rsidRDefault="00147340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Цель проекта: строительство объектов долевого строительства дл</w:t>
      </w:r>
      <w:r w:rsidR="00B31428">
        <w:rPr>
          <w:sz w:val="24"/>
          <w:szCs w:val="24"/>
        </w:rPr>
        <w:t>я</w:t>
      </w:r>
      <w:r w:rsidRPr="006C2A4B">
        <w:rPr>
          <w:sz w:val="24"/>
          <w:szCs w:val="24"/>
        </w:rPr>
        <w:t xml:space="preserve"> личных, семейных, и иных, не противоречащих законодательству нужд дольщиков.</w:t>
      </w:r>
    </w:p>
    <w:p w:rsidR="00F41480" w:rsidRPr="006C2A4B" w:rsidRDefault="00147340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 xml:space="preserve">Сведения об этапах и о сроках реализации проекта строительства: начало строительства – сентябрь 2020 г., предполагаемый срок окончания строительства – </w:t>
      </w:r>
      <w:r w:rsidR="00800445">
        <w:rPr>
          <w:sz w:val="24"/>
          <w:szCs w:val="24"/>
        </w:rPr>
        <w:t xml:space="preserve">март </w:t>
      </w:r>
      <w:r w:rsidRPr="006C2A4B">
        <w:rPr>
          <w:sz w:val="24"/>
          <w:szCs w:val="24"/>
        </w:rPr>
        <w:t>202</w:t>
      </w:r>
      <w:r w:rsidR="00800445">
        <w:rPr>
          <w:sz w:val="24"/>
          <w:szCs w:val="24"/>
        </w:rPr>
        <w:t>4</w:t>
      </w:r>
      <w:r w:rsidRPr="006C2A4B">
        <w:rPr>
          <w:sz w:val="24"/>
          <w:szCs w:val="24"/>
        </w:rPr>
        <w:t xml:space="preserve"> г. </w:t>
      </w:r>
      <w:r w:rsidR="00F41480" w:rsidRPr="006C2A4B">
        <w:rPr>
          <w:sz w:val="24"/>
          <w:szCs w:val="24"/>
        </w:rPr>
        <w:t>Перенос, приостановка, разделение на этапы (очереди, пусковые комплексы) сроков строительства, а также увеличение или уменьшение нормативного срока продолжительности строительства, осуществляется в порядке, установленном законодательством.</w:t>
      </w:r>
      <w:r w:rsidR="001C113B" w:rsidRPr="006C2A4B">
        <w:rPr>
          <w:sz w:val="24"/>
          <w:szCs w:val="24"/>
        </w:rPr>
        <w:t xml:space="preserve"> </w:t>
      </w:r>
    </w:p>
    <w:p w:rsidR="00FC0325" w:rsidRDefault="00CB799C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Проект на объект строительства разработан ООО «</w:t>
      </w:r>
      <w:proofErr w:type="spellStart"/>
      <w:r w:rsidRPr="006C2A4B">
        <w:rPr>
          <w:sz w:val="24"/>
          <w:szCs w:val="24"/>
        </w:rPr>
        <w:t>БрестКАДпроект</w:t>
      </w:r>
      <w:proofErr w:type="spellEnd"/>
      <w:r w:rsidRPr="006C2A4B">
        <w:rPr>
          <w:sz w:val="24"/>
          <w:szCs w:val="24"/>
        </w:rPr>
        <w:t>»</w:t>
      </w:r>
      <w:r w:rsidR="00760F1A" w:rsidRPr="006C2A4B">
        <w:rPr>
          <w:sz w:val="24"/>
          <w:szCs w:val="24"/>
        </w:rPr>
        <w:t xml:space="preserve"> на основании решения Брестского городского исполнительного комитета</w:t>
      </w:r>
      <w:r w:rsidR="006A162C" w:rsidRPr="006C2A4B">
        <w:rPr>
          <w:sz w:val="24"/>
          <w:szCs w:val="24"/>
        </w:rPr>
        <w:t xml:space="preserve"> от 24.09.2019 г. № 1399 «О разрешении проведения проектных и изыскательских работ, строительства объектов», имеется положительное заключение</w:t>
      </w:r>
      <w:r w:rsidR="00975C8C" w:rsidRPr="006C2A4B">
        <w:rPr>
          <w:sz w:val="24"/>
          <w:szCs w:val="24"/>
        </w:rPr>
        <w:t xml:space="preserve"> ДРУП «</w:t>
      </w:r>
      <w:proofErr w:type="spellStart"/>
      <w:r w:rsidR="00975C8C" w:rsidRPr="006C2A4B">
        <w:rPr>
          <w:sz w:val="24"/>
          <w:szCs w:val="24"/>
        </w:rPr>
        <w:t>Госстройэкспертиза</w:t>
      </w:r>
      <w:proofErr w:type="spellEnd"/>
      <w:r w:rsidR="00975C8C" w:rsidRPr="006C2A4B">
        <w:rPr>
          <w:sz w:val="24"/>
          <w:szCs w:val="24"/>
        </w:rPr>
        <w:t xml:space="preserve"> по Брестской области»</w:t>
      </w:r>
      <w:r w:rsidR="00FC0325">
        <w:rPr>
          <w:sz w:val="24"/>
          <w:szCs w:val="24"/>
        </w:rPr>
        <w:t xml:space="preserve"> № 57</w:t>
      </w:r>
      <w:r w:rsidR="00800445">
        <w:rPr>
          <w:sz w:val="24"/>
          <w:szCs w:val="24"/>
        </w:rPr>
        <w:t>5</w:t>
      </w:r>
      <w:r w:rsidR="00FC0325">
        <w:rPr>
          <w:sz w:val="24"/>
          <w:szCs w:val="24"/>
        </w:rPr>
        <w:t xml:space="preserve">-20/20 от 26.06. 2020 г., положительное заключение </w:t>
      </w:r>
      <w:r w:rsidR="00975C8C" w:rsidRPr="006C2A4B">
        <w:rPr>
          <w:sz w:val="24"/>
          <w:szCs w:val="24"/>
        </w:rPr>
        <w:t>№</w:t>
      </w:r>
      <w:r w:rsidR="00E348A4">
        <w:rPr>
          <w:sz w:val="24"/>
          <w:szCs w:val="24"/>
        </w:rPr>
        <w:t xml:space="preserve"> </w:t>
      </w:r>
      <w:r w:rsidR="008C29EE">
        <w:rPr>
          <w:sz w:val="24"/>
          <w:szCs w:val="24"/>
        </w:rPr>
        <w:t>497-20/23 от 17.05. 2023 г.</w:t>
      </w:r>
    </w:p>
    <w:p w:rsidR="00975C8C" w:rsidRDefault="00975C8C" w:rsidP="00800445">
      <w:pPr>
        <w:ind w:left="426" w:right="-142"/>
        <w:jc w:val="both"/>
        <w:rPr>
          <w:sz w:val="24"/>
          <w:szCs w:val="24"/>
        </w:rPr>
      </w:pPr>
      <w:r w:rsidRPr="006C2A4B">
        <w:rPr>
          <w:sz w:val="24"/>
          <w:szCs w:val="24"/>
        </w:rPr>
        <w:t xml:space="preserve">Место нахождения объекта строительства: г. Брест, пересечение ул. Вересковой и ул. </w:t>
      </w:r>
      <w:r w:rsidR="00812375">
        <w:rPr>
          <w:sz w:val="24"/>
          <w:szCs w:val="24"/>
        </w:rPr>
        <w:t xml:space="preserve">10-й </w:t>
      </w:r>
      <w:r w:rsidR="00800445">
        <w:rPr>
          <w:sz w:val="24"/>
          <w:szCs w:val="24"/>
        </w:rPr>
        <w:t>В</w:t>
      </w:r>
      <w:r w:rsidR="00812375">
        <w:rPr>
          <w:sz w:val="24"/>
          <w:szCs w:val="24"/>
        </w:rPr>
        <w:t>ересковой</w:t>
      </w:r>
      <w:r w:rsidRPr="006C2A4B">
        <w:rPr>
          <w:sz w:val="24"/>
          <w:szCs w:val="24"/>
        </w:rPr>
        <w:t>.</w:t>
      </w:r>
    </w:p>
    <w:p w:rsidR="00A81501" w:rsidRPr="006C2A4B" w:rsidRDefault="00A81501" w:rsidP="000519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под строительство зарегистрирован в «Едином государственном регистре недвижимого имущества, прав на него и сделок с ним» Государственного комитета по имуществу Республики Беларусь на праве аренды. Свидетельс</w:t>
      </w:r>
      <w:r w:rsidR="00795973">
        <w:rPr>
          <w:sz w:val="24"/>
          <w:szCs w:val="24"/>
        </w:rPr>
        <w:t>т</w:t>
      </w:r>
      <w:r>
        <w:rPr>
          <w:sz w:val="24"/>
          <w:szCs w:val="24"/>
        </w:rPr>
        <w:t>во (удостоверение) № 100/1623-86</w:t>
      </w:r>
      <w:r w:rsidR="0023254E">
        <w:rPr>
          <w:sz w:val="24"/>
          <w:szCs w:val="24"/>
        </w:rPr>
        <w:t>10</w:t>
      </w:r>
      <w:r>
        <w:rPr>
          <w:sz w:val="24"/>
          <w:szCs w:val="24"/>
        </w:rPr>
        <w:t xml:space="preserve"> о государственной регистрации по заявлению № 1396</w:t>
      </w:r>
      <w:r w:rsidR="0023254E">
        <w:rPr>
          <w:sz w:val="24"/>
          <w:szCs w:val="24"/>
        </w:rPr>
        <w:t>6</w:t>
      </w:r>
      <w:r>
        <w:rPr>
          <w:sz w:val="24"/>
          <w:szCs w:val="24"/>
        </w:rPr>
        <w:t>/19:1266 от 15 мая 2019 года</w:t>
      </w:r>
      <w:r w:rsidR="00795973">
        <w:rPr>
          <w:sz w:val="24"/>
          <w:szCs w:val="24"/>
        </w:rPr>
        <w:t xml:space="preserve"> выдано Республиканским унитарным предприятием «Брест</w:t>
      </w:r>
      <w:r w:rsidR="0005189C">
        <w:rPr>
          <w:sz w:val="24"/>
          <w:szCs w:val="24"/>
        </w:rPr>
        <w:t>ское агентство по государственной регистрации м земельному кадастру»</w:t>
      </w:r>
      <w:r>
        <w:rPr>
          <w:sz w:val="24"/>
          <w:szCs w:val="24"/>
        </w:rPr>
        <w:t xml:space="preserve"> </w:t>
      </w:r>
      <w:r w:rsidR="0005189C">
        <w:rPr>
          <w:sz w:val="24"/>
          <w:szCs w:val="24"/>
        </w:rPr>
        <w:t>22 мая 2019 г.</w:t>
      </w:r>
    </w:p>
    <w:p w:rsidR="00975C8C" w:rsidRPr="00BC7119" w:rsidRDefault="00975C8C" w:rsidP="00051921">
      <w:pPr>
        <w:ind w:left="426"/>
        <w:jc w:val="both"/>
        <w:rPr>
          <w:b/>
          <w:sz w:val="24"/>
          <w:szCs w:val="24"/>
        </w:rPr>
      </w:pPr>
      <w:r w:rsidRPr="00BC7119">
        <w:rPr>
          <w:b/>
          <w:sz w:val="24"/>
          <w:szCs w:val="24"/>
        </w:rPr>
        <w:t>Характеристика объекта строительства:</w:t>
      </w:r>
    </w:p>
    <w:p w:rsidR="00674B19" w:rsidRDefault="002F6906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Проектом предусмотрено строительство на одном земельном участке (территория</w:t>
      </w:r>
      <w:r w:rsidR="00812375">
        <w:rPr>
          <w:sz w:val="24"/>
          <w:szCs w:val="24"/>
        </w:rPr>
        <w:t>3</w:t>
      </w:r>
      <w:r w:rsidRPr="006C2A4B">
        <w:rPr>
          <w:sz w:val="24"/>
          <w:szCs w:val="24"/>
        </w:rPr>
        <w:t>) 8-ми блокированных жилых домов (по 2 квартиры в каждом блокированном доме) 5-ти типов</w:t>
      </w:r>
      <w:r w:rsidR="00674B19">
        <w:rPr>
          <w:sz w:val="24"/>
          <w:szCs w:val="24"/>
        </w:rPr>
        <w:t xml:space="preserve">: </w:t>
      </w:r>
    </w:p>
    <w:p w:rsidR="00674B19" w:rsidRDefault="00674B19" w:rsidP="000519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Блокированный жилой дом № 1</w:t>
      </w:r>
      <w:r w:rsidR="00D94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генплану (Тип </w:t>
      </w:r>
      <w:r w:rsidR="00D94A84">
        <w:rPr>
          <w:sz w:val="24"/>
          <w:szCs w:val="24"/>
        </w:rPr>
        <w:t>1.6</w:t>
      </w:r>
      <w:r>
        <w:rPr>
          <w:sz w:val="24"/>
          <w:szCs w:val="24"/>
        </w:rPr>
        <w:t>Т)</w:t>
      </w:r>
      <w:r w:rsidR="00A37831">
        <w:rPr>
          <w:sz w:val="24"/>
          <w:szCs w:val="24"/>
        </w:rPr>
        <w:t>; в сос</w:t>
      </w:r>
      <w:r w:rsidR="00A456A7">
        <w:rPr>
          <w:sz w:val="24"/>
          <w:szCs w:val="24"/>
        </w:rPr>
        <w:t>т</w:t>
      </w:r>
      <w:r w:rsidR="00A37831">
        <w:rPr>
          <w:sz w:val="24"/>
          <w:szCs w:val="24"/>
        </w:rPr>
        <w:t>ав входят:</w:t>
      </w:r>
      <w:r>
        <w:rPr>
          <w:sz w:val="24"/>
          <w:szCs w:val="24"/>
        </w:rPr>
        <w:t xml:space="preserve"> </w:t>
      </w:r>
      <w:r w:rsidR="00C608A5">
        <w:rPr>
          <w:sz w:val="24"/>
          <w:szCs w:val="24"/>
        </w:rPr>
        <w:t xml:space="preserve">2 </w:t>
      </w:r>
      <w:r>
        <w:rPr>
          <w:sz w:val="24"/>
          <w:szCs w:val="24"/>
        </w:rPr>
        <w:t>трёхкомнатн</w:t>
      </w:r>
      <w:r w:rsidR="00C608A5">
        <w:rPr>
          <w:sz w:val="24"/>
          <w:szCs w:val="24"/>
        </w:rPr>
        <w:t>ых</w:t>
      </w:r>
      <w:r>
        <w:rPr>
          <w:sz w:val="24"/>
          <w:szCs w:val="24"/>
        </w:rPr>
        <w:t xml:space="preserve"> квартир</w:t>
      </w:r>
      <w:r w:rsidR="00C608A5">
        <w:rPr>
          <w:sz w:val="24"/>
          <w:szCs w:val="24"/>
        </w:rPr>
        <w:t>ы; 1 встроенное помещение.</w:t>
      </w:r>
    </w:p>
    <w:p w:rsidR="00A37831" w:rsidRDefault="00674B19" w:rsidP="000519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Блокированный жилой дом № </w:t>
      </w:r>
      <w:proofErr w:type="gramStart"/>
      <w:r w:rsidR="00D94A84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генплану (Тип </w:t>
      </w:r>
      <w:r w:rsidR="00D94A84">
        <w:rPr>
          <w:sz w:val="24"/>
          <w:szCs w:val="24"/>
        </w:rPr>
        <w:t>7.4</w:t>
      </w:r>
      <w:r>
        <w:rPr>
          <w:sz w:val="24"/>
          <w:szCs w:val="24"/>
        </w:rPr>
        <w:t>)</w:t>
      </w:r>
      <w:r w:rsidR="00A37831">
        <w:rPr>
          <w:sz w:val="24"/>
          <w:szCs w:val="24"/>
        </w:rPr>
        <w:t>; в состав входят:</w:t>
      </w:r>
      <w:r>
        <w:rPr>
          <w:sz w:val="24"/>
          <w:szCs w:val="24"/>
        </w:rPr>
        <w:t xml:space="preserve"> 2 трёхкомнатные</w:t>
      </w:r>
      <w:r w:rsidR="00A37831">
        <w:rPr>
          <w:sz w:val="24"/>
          <w:szCs w:val="24"/>
        </w:rPr>
        <w:t xml:space="preserve"> квартиры.</w:t>
      </w:r>
    </w:p>
    <w:p w:rsidR="00A37831" w:rsidRDefault="00A37831" w:rsidP="000519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Блокированный жилой дом № </w:t>
      </w:r>
      <w:r w:rsidR="00D94A84">
        <w:rPr>
          <w:sz w:val="24"/>
          <w:szCs w:val="24"/>
        </w:rPr>
        <w:t>5</w:t>
      </w:r>
      <w:r>
        <w:rPr>
          <w:sz w:val="24"/>
          <w:szCs w:val="24"/>
        </w:rPr>
        <w:t xml:space="preserve"> по генплану (тип </w:t>
      </w:r>
      <w:r w:rsidR="00D94A84">
        <w:rPr>
          <w:sz w:val="24"/>
          <w:szCs w:val="24"/>
        </w:rPr>
        <w:t>1.6</w:t>
      </w:r>
      <w:r>
        <w:rPr>
          <w:sz w:val="24"/>
          <w:szCs w:val="24"/>
        </w:rPr>
        <w:t>); в состав входят: 2 трёхкомнатные квартиры.</w:t>
      </w:r>
    </w:p>
    <w:p w:rsidR="00A37831" w:rsidRDefault="00A37831" w:rsidP="000519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Блокированный жилой дом № </w:t>
      </w:r>
      <w:r w:rsidR="00FA725C">
        <w:rPr>
          <w:sz w:val="24"/>
          <w:szCs w:val="24"/>
        </w:rPr>
        <w:t>7</w:t>
      </w:r>
      <w:r>
        <w:rPr>
          <w:sz w:val="24"/>
          <w:szCs w:val="24"/>
        </w:rPr>
        <w:t xml:space="preserve"> по генплану (Тип </w:t>
      </w:r>
      <w:r w:rsidR="00FA725C">
        <w:rPr>
          <w:sz w:val="24"/>
          <w:szCs w:val="24"/>
        </w:rPr>
        <w:t>7.4</w:t>
      </w:r>
      <w:r>
        <w:rPr>
          <w:sz w:val="24"/>
          <w:szCs w:val="24"/>
        </w:rPr>
        <w:t>); в состав входят: 2 трёхкомнатные квартиры.</w:t>
      </w:r>
    </w:p>
    <w:p w:rsidR="00A37831" w:rsidRDefault="00A37831" w:rsidP="000519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Блокированный жилой дом № </w:t>
      </w:r>
      <w:r w:rsidR="00FA725C">
        <w:rPr>
          <w:sz w:val="24"/>
          <w:szCs w:val="24"/>
        </w:rPr>
        <w:t>9</w:t>
      </w:r>
      <w:r>
        <w:rPr>
          <w:sz w:val="24"/>
          <w:szCs w:val="24"/>
        </w:rPr>
        <w:t xml:space="preserve"> по генплану (Тип </w:t>
      </w:r>
      <w:r w:rsidR="00FA725C">
        <w:rPr>
          <w:sz w:val="24"/>
          <w:szCs w:val="24"/>
        </w:rPr>
        <w:t>1.6</w:t>
      </w:r>
      <w:r>
        <w:rPr>
          <w:sz w:val="24"/>
          <w:szCs w:val="24"/>
        </w:rPr>
        <w:t>); в состав входят: 2 трёхкомнатные квартиры.</w:t>
      </w:r>
    </w:p>
    <w:p w:rsidR="00A37831" w:rsidRDefault="00A37831" w:rsidP="000519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Блокированный жилой дом № </w:t>
      </w:r>
      <w:r w:rsidR="00FA725C">
        <w:rPr>
          <w:sz w:val="24"/>
          <w:szCs w:val="24"/>
        </w:rPr>
        <w:t>11</w:t>
      </w:r>
      <w:r>
        <w:rPr>
          <w:sz w:val="24"/>
          <w:szCs w:val="24"/>
        </w:rPr>
        <w:t xml:space="preserve"> по генплану (Тип </w:t>
      </w:r>
      <w:r w:rsidR="00FA725C">
        <w:rPr>
          <w:sz w:val="24"/>
          <w:szCs w:val="24"/>
        </w:rPr>
        <w:t>7.4</w:t>
      </w:r>
      <w:r>
        <w:rPr>
          <w:sz w:val="24"/>
          <w:szCs w:val="24"/>
        </w:rPr>
        <w:t>); в состав входят: 2 трёхкомнатные квартиры.</w:t>
      </w:r>
    </w:p>
    <w:p w:rsidR="00A37831" w:rsidRDefault="00A37831" w:rsidP="000519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Блокированный жилой дом № </w:t>
      </w:r>
      <w:r w:rsidR="00FA725C">
        <w:rPr>
          <w:sz w:val="24"/>
          <w:szCs w:val="24"/>
        </w:rPr>
        <w:t>13</w:t>
      </w:r>
      <w:r>
        <w:rPr>
          <w:sz w:val="24"/>
          <w:szCs w:val="24"/>
        </w:rPr>
        <w:t xml:space="preserve"> по генплану (Тип </w:t>
      </w:r>
      <w:r w:rsidR="00FA725C">
        <w:rPr>
          <w:sz w:val="24"/>
          <w:szCs w:val="24"/>
        </w:rPr>
        <w:t>6.2</w:t>
      </w:r>
      <w:r>
        <w:rPr>
          <w:sz w:val="24"/>
          <w:szCs w:val="24"/>
        </w:rPr>
        <w:t>)</w:t>
      </w:r>
      <w:r w:rsidR="00AF1B5D">
        <w:rPr>
          <w:sz w:val="24"/>
          <w:szCs w:val="24"/>
        </w:rPr>
        <w:t>; в состав входят: 2 трёхкомнатные квартиры.</w:t>
      </w:r>
    </w:p>
    <w:p w:rsidR="00AF1B5D" w:rsidRDefault="00AF1B5D" w:rsidP="000519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Блокированный жилой дом № </w:t>
      </w:r>
      <w:r w:rsidR="00FA725C">
        <w:rPr>
          <w:sz w:val="24"/>
          <w:szCs w:val="24"/>
        </w:rPr>
        <w:t>15</w:t>
      </w:r>
      <w:r>
        <w:rPr>
          <w:sz w:val="24"/>
          <w:szCs w:val="24"/>
        </w:rPr>
        <w:t xml:space="preserve"> по генплану (Тип </w:t>
      </w:r>
      <w:r w:rsidR="00FA725C">
        <w:rPr>
          <w:sz w:val="24"/>
          <w:szCs w:val="24"/>
        </w:rPr>
        <w:t>6.2Т</w:t>
      </w:r>
      <w:r>
        <w:rPr>
          <w:sz w:val="24"/>
          <w:szCs w:val="24"/>
        </w:rPr>
        <w:t xml:space="preserve">); в состав входят: </w:t>
      </w:r>
      <w:r w:rsidR="00C608A5">
        <w:rPr>
          <w:sz w:val="24"/>
          <w:szCs w:val="24"/>
        </w:rPr>
        <w:t>квартира № 1 – трёхкомнатная, квартира № 2 – четырёхкомнатная;</w:t>
      </w:r>
      <w:r>
        <w:rPr>
          <w:sz w:val="24"/>
          <w:szCs w:val="24"/>
        </w:rPr>
        <w:t xml:space="preserve"> 1 встроенное помещение.</w:t>
      </w:r>
    </w:p>
    <w:p w:rsidR="00AF1B5D" w:rsidRDefault="00AF1B5D" w:rsidP="000519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Функциональное назначение нежилых встроенных помещений в составе блокированных жилых домов: помещения объектов розничной торговли и услуг. </w:t>
      </w:r>
    </w:p>
    <w:p w:rsidR="005C7EF2" w:rsidRPr="006C2A4B" w:rsidRDefault="007316EB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 xml:space="preserve">Наружные стены зданий блокированных жилых домов выполнены </w:t>
      </w:r>
      <w:r w:rsidR="00891800" w:rsidRPr="006C2A4B">
        <w:rPr>
          <w:sz w:val="24"/>
          <w:szCs w:val="24"/>
        </w:rPr>
        <w:t>из</w:t>
      </w:r>
      <w:r w:rsidRPr="006C2A4B">
        <w:rPr>
          <w:sz w:val="24"/>
          <w:szCs w:val="24"/>
        </w:rPr>
        <w:t xml:space="preserve"> блоков ячеистого бетона</w:t>
      </w:r>
      <w:r w:rsidR="00891800" w:rsidRPr="006C2A4B">
        <w:rPr>
          <w:sz w:val="24"/>
          <w:szCs w:val="24"/>
        </w:rPr>
        <w:t xml:space="preserve"> </w:t>
      </w:r>
      <w:r w:rsidRPr="006C2A4B">
        <w:rPr>
          <w:sz w:val="24"/>
          <w:szCs w:val="24"/>
        </w:rPr>
        <w:t>т. 400 мм., с последующей отделкой защитно-отделочным с</w:t>
      </w:r>
      <w:r w:rsidR="00591DAF">
        <w:rPr>
          <w:sz w:val="24"/>
          <w:szCs w:val="24"/>
        </w:rPr>
        <w:t>оставом.</w:t>
      </w:r>
    </w:p>
    <w:p w:rsidR="005C7EF2" w:rsidRPr="006C2A4B" w:rsidRDefault="005C7EF2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Внутренние стены из блоков ячеистого бетона и кирпича</w:t>
      </w:r>
      <w:r w:rsidR="00591DAF">
        <w:rPr>
          <w:sz w:val="24"/>
          <w:szCs w:val="24"/>
        </w:rPr>
        <w:t>.</w:t>
      </w:r>
    </w:p>
    <w:p w:rsidR="005C7EF2" w:rsidRPr="006C2A4B" w:rsidRDefault="005C7EF2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Перекрытия – монолитные железобетонные плиты.</w:t>
      </w:r>
    </w:p>
    <w:p w:rsidR="00D53CBA" w:rsidRPr="006C2A4B" w:rsidRDefault="005C7EF2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Кровля 2-</w:t>
      </w:r>
      <w:r w:rsidR="00521E14">
        <w:rPr>
          <w:sz w:val="24"/>
          <w:szCs w:val="24"/>
        </w:rPr>
        <w:t>х</w:t>
      </w:r>
      <w:r w:rsidRPr="006C2A4B">
        <w:rPr>
          <w:sz w:val="24"/>
          <w:szCs w:val="24"/>
        </w:rPr>
        <w:t xml:space="preserve"> типов: плоская – из рулонных материалов с устройством наружного водостока; </w:t>
      </w:r>
      <w:r w:rsidR="00D53CBA" w:rsidRPr="006C2A4B">
        <w:rPr>
          <w:sz w:val="24"/>
          <w:szCs w:val="24"/>
        </w:rPr>
        <w:t xml:space="preserve">скатная – по стропильной системе с покрытием </w:t>
      </w:r>
      <w:proofErr w:type="spellStart"/>
      <w:r w:rsidR="00D53CBA" w:rsidRPr="006C2A4B">
        <w:rPr>
          <w:sz w:val="24"/>
          <w:szCs w:val="24"/>
        </w:rPr>
        <w:t>фальцевой</w:t>
      </w:r>
      <w:proofErr w:type="spellEnd"/>
      <w:r w:rsidR="00D53CBA" w:rsidRPr="006C2A4B">
        <w:rPr>
          <w:sz w:val="24"/>
          <w:szCs w:val="24"/>
        </w:rPr>
        <w:t xml:space="preserve"> панелью.</w:t>
      </w:r>
    </w:p>
    <w:p w:rsidR="00847B32" w:rsidRPr="006C2A4B" w:rsidRDefault="00F13969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Оконные проёмы и витражи заполнены окнами из ПВХ-профиля с двухкамерными стеклопакетами</w:t>
      </w:r>
      <w:r w:rsidR="00067E46">
        <w:rPr>
          <w:sz w:val="24"/>
          <w:szCs w:val="24"/>
        </w:rPr>
        <w:t>.</w:t>
      </w:r>
      <w:r w:rsidRPr="006C2A4B">
        <w:rPr>
          <w:sz w:val="24"/>
          <w:szCs w:val="24"/>
        </w:rPr>
        <w:t xml:space="preserve"> </w:t>
      </w:r>
    </w:p>
    <w:p w:rsidR="008246C4" w:rsidRPr="006C2A4B" w:rsidRDefault="00D53CBA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Внутренняя отделка квартир запроектирована черновая (стяжка пола, штукатурка стен), двери в квартиры установлены только входные наружные. Устройство перегородок, чистовая отделка квартир, установка межкомнатных дверей, а также зашивка инженерных коммуникаций выполняется собственниками самостоятельно по индивидуальному проекту.</w:t>
      </w:r>
      <w:r w:rsidR="008246C4" w:rsidRPr="006C2A4B">
        <w:rPr>
          <w:sz w:val="24"/>
          <w:szCs w:val="24"/>
        </w:rPr>
        <w:t xml:space="preserve"> </w:t>
      </w:r>
    </w:p>
    <w:p w:rsidR="00D53CBA" w:rsidRPr="006C2A4B" w:rsidRDefault="00D53CBA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Проектом предусмотрено следующее инженерно-техническое обеспечение зданий блокированных жилых домов: централизованное холодное водоснабжение и канализация</w:t>
      </w:r>
      <w:r w:rsidR="003523E0" w:rsidRPr="006C2A4B">
        <w:rPr>
          <w:sz w:val="24"/>
          <w:szCs w:val="24"/>
        </w:rPr>
        <w:t>;</w:t>
      </w:r>
      <w:r w:rsidRPr="006C2A4B">
        <w:rPr>
          <w:sz w:val="24"/>
          <w:szCs w:val="24"/>
        </w:rPr>
        <w:t xml:space="preserve"> нагрев воды для нужд горячего водоснабжения осуществляется в бойлере косвенного нагрева</w:t>
      </w:r>
      <w:r w:rsidR="003523E0" w:rsidRPr="006C2A4B">
        <w:rPr>
          <w:sz w:val="24"/>
          <w:szCs w:val="24"/>
        </w:rPr>
        <w:t>;</w:t>
      </w:r>
      <w:r w:rsidRPr="006C2A4B">
        <w:rPr>
          <w:sz w:val="24"/>
          <w:szCs w:val="24"/>
        </w:rPr>
        <w:t xml:space="preserve"> </w:t>
      </w:r>
      <w:r w:rsidR="003523E0" w:rsidRPr="006C2A4B">
        <w:rPr>
          <w:sz w:val="24"/>
          <w:szCs w:val="24"/>
        </w:rPr>
        <w:t>отопление поквартирное с установкой настенных одноконтурных отопительных аппаратов с закрытой камерой сгорания на газообразном топливе, газоснабжение</w:t>
      </w:r>
      <w:r w:rsidR="00926B14" w:rsidRPr="006C2A4B">
        <w:rPr>
          <w:sz w:val="24"/>
          <w:szCs w:val="24"/>
        </w:rPr>
        <w:t>;</w:t>
      </w:r>
      <w:r w:rsidR="003523E0" w:rsidRPr="006C2A4B">
        <w:rPr>
          <w:sz w:val="24"/>
          <w:szCs w:val="24"/>
        </w:rPr>
        <w:t xml:space="preserve"> естественная вентиляция; электроснабжение; </w:t>
      </w:r>
      <w:r w:rsidR="00C61F67">
        <w:rPr>
          <w:sz w:val="24"/>
          <w:szCs w:val="24"/>
        </w:rPr>
        <w:t xml:space="preserve">слаботочные системы </w:t>
      </w:r>
      <w:r w:rsidR="003523E0" w:rsidRPr="006C2A4B">
        <w:rPr>
          <w:sz w:val="24"/>
          <w:szCs w:val="24"/>
        </w:rPr>
        <w:t xml:space="preserve"> (закладные устройства); </w:t>
      </w:r>
    </w:p>
    <w:p w:rsidR="008170A1" w:rsidRDefault="009C4F07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 xml:space="preserve">Общая площадь </w:t>
      </w:r>
      <w:r w:rsidR="004D38C2">
        <w:rPr>
          <w:sz w:val="24"/>
          <w:szCs w:val="24"/>
        </w:rPr>
        <w:t xml:space="preserve">жилых помещений, входящих в состав </w:t>
      </w:r>
      <w:r w:rsidRPr="006C2A4B">
        <w:rPr>
          <w:sz w:val="24"/>
          <w:szCs w:val="24"/>
        </w:rPr>
        <w:t>блокированных жилых домов</w:t>
      </w:r>
      <w:r w:rsidR="00891800" w:rsidRPr="006C2A4B">
        <w:rPr>
          <w:sz w:val="24"/>
          <w:szCs w:val="24"/>
        </w:rPr>
        <w:t xml:space="preserve">, </w:t>
      </w:r>
      <w:r w:rsidRPr="006C2A4B">
        <w:rPr>
          <w:sz w:val="24"/>
          <w:szCs w:val="24"/>
        </w:rPr>
        <w:t xml:space="preserve"> составляет </w:t>
      </w:r>
      <w:r w:rsidRPr="002A1A88">
        <w:rPr>
          <w:sz w:val="24"/>
          <w:szCs w:val="24"/>
        </w:rPr>
        <w:t>2</w:t>
      </w:r>
      <w:r w:rsidR="00F143A1" w:rsidRPr="002A1A88">
        <w:rPr>
          <w:sz w:val="24"/>
          <w:szCs w:val="24"/>
        </w:rPr>
        <w:t>114,45</w:t>
      </w:r>
      <w:r w:rsidRPr="002A1A88">
        <w:rPr>
          <w:sz w:val="24"/>
          <w:szCs w:val="24"/>
        </w:rPr>
        <w:t xml:space="preserve"> </w:t>
      </w:r>
      <w:proofErr w:type="spellStart"/>
      <w:r w:rsidRPr="002A1A88">
        <w:rPr>
          <w:sz w:val="24"/>
          <w:szCs w:val="24"/>
        </w:rPr>
        <w:t>м.кв</w:t>
      </w:r>
      <w:proofErr w:type="spellEnd"/>
      <w:r w:rsidRPr="002A1A88">
        <w:rPr>
          <w:sz w:val="24"/>
          <w:szCs w:val="24"/>
        </w:rPr>
        <w:t>.</w:t>
      </w:r>
      <w:r w:rsidR="004D38C2">
        <w:rPr>
          <w:sz w:val="24"/>
          <w:szCs w:val="24"/>
        </w:rPr>
        <w:t xml:space="preserve"> </w:t>
      </w:r>
    </w:p>
    <w:p w:rsidR="009C4F07" w:rsidRDefault="00E275C1" w:rsidP="00051921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Цена объекта долевого строительства и порядок оплаты:</w:t>
      </w:r>
    </w:p>
    <w:p w:rsidR="00E275C1" w:rsidRDefault="00E275C1" w:rsidP="00051921">
      <w:pPr>
        <w:ind w:left="426"/>
        <w:jc w:val="both"/>
        <w:rPr>
          <w:sz w:val="24"/>
          <w:szCs w:val="24"/>
        </w:rPr>
      </w:pPr>
      <w:r w:rsidRPr="0092386E">
        <w:rPr>
          <w:sz w:val="24"/>
          <w:szCs w:val="24"/>
        </w:rPr>
        <w:lastRenderedPageBreak/>
        <w:t>Цена договора (цена объекта долевого строительства) устанавливается в белорусских рублях, платежи производятся дольщиком в белорусских рублях. Порядок и условия изменен</w:t>
      </w:r>
      <w:r w:rsidR="0092386E" w:rsidRPr="0092386E">
        <w:rPr>
          <w:sz w:val="24"/>
          <w:szCs w:val="24"/>
        </w:rPr>
        <w:t>и</w:t>
      </w:r>
      <w:r w:rsidRPr="0092386E">
        <w:rPr>
          <w:sz w:val="24"/>
          <w:szCs w:val="24"/>
        </w:rPr>
        <w:t>я цены договора производится на основании подп. 1.11. п. 1 Указа Президента Республики Беларусь «О долевом строительстве» от 10.12. 2018 г. № 473.</w:t>
      </w:r>
    </w:p>
    <w:p w:rsidR="00866AC4" w:rsidRDefault="00866AC4" w:rsidP="00051921">
      <w:pPr>
        <w:ind w:left="426"/>
        <w:jc w:val="both"/>
        <w:rPr>
          <w:b/>
          <w:sz w:val="24"/>
          <w:szCs w:val="24"/>
        </w:rPr>
      </w:pPr>
      <w:r w:rsidRPr="00B6697D">
        <w:rPr>
          <w:b/>
          <w:sz w:val="24"/>
          <w:szCs w:val="24"/>
        </w:rPr>
        <w:t>Жилые помещения, входящие в состав блокированных жилых домов № 13</w:t>
      </w:r>
      <w:r w:rsidR="00B6697D">
        <w:rPr>
          <w:b/>
          <w:sz w:val="24"/>
          <w:szCs w:val="24"/>
        </w:rPr>
        <w:t xml:space="preserve"> и</w:t>
      </w:r>
      <w:r w:rsidR="00B6697D" w:rsidRPr="00B6697D">
        <w:rPr>
          <w:b/>
          <w:sz w:val="24"/>
          <w:szCs w:val="24"/>
        </w:rPr>
        <w:t xml:space="preserve"> </w:t>
      </w:r>
      <w:proofErr w:type="gramStart"/>
      <w:r w:rsidR="00B6697D" w:rsidRPr="00B6697D">
        <w:rPr>
          <w:b/>
          <w:sz w:val="24"/>
          <w:szCs w:val="24"/>
        </w:rPr>
        <w:t>№  15</w:t>
      </w:r>
      <w:proofErr w:type="gramEnd"/>
      <w:r w:rsidR="00B6697D" w:rsidRPr="00B6697D">
        <w:rPr>
          <w:b/>
          <w:sz w:val="24"/>
          <w:szCs w:val="24"/>
        </w:rPr>
        <w:t xml:space="preserve"> по генплану (скатн</w:t>
      </w:r>
      <w:r w:rsidR="00B6697D">
        <w:rPr>
          <w:b/>
          <w:sz w:val="24"/>
          <w:szCs w:val="24"/>
        </w:rPr>
        <w:t>ая</w:t>
      </w:r>
      <w:r w:rsidR="00B6697D" w:rsidRPr="00B6697D">
        <w:rPr>
          <w:b/>
          <w:sz w:val="24"/>
          <w:szCs w:val="24"/>
        </w:rPr>
        <w:t xml:space="preserve"> кровл</w:t>
      </w:r>
      <w:r w:rsidR="00B6697D">
        <w:rPr>
          <w:b/>
          <w:sz w:val="24"/>
          <w:szCs w:val="24"/>
        </w:rPr>
        <w:t>я</w:t>
      </w:r>
      <w:r w:rsidR="00B6697D" w:rsidRPr="00B6697D">
        <w:rPr>
          <w:b/>
          <w:sz w:val="24"/>
          <w:szCs w:val="24"/>
        </w:rPr>
        <w:t xml:space="preserve"> с </w:t>
      </w:r>
      <w:proofErr w:type="spellStart"/>
      <w:r w:rsidR="00B6697D" w:rsidRPr="00B6697D">
        <w:rPr>
          <w:b/>
          <w:sz w:val="24"/>
          <w:szCs w:val="24"/>
        </w:rPr>
        <w:t>фальцевым</w:t>
      </w:r>
      <w:proofErr w:type="spellEnd"/>
      <w:r w:rsidR="00B6697D" w:rsidRPr="00B6697D">
        <w:rPr>
          <w:b/>
          <w:sz w:val="24"/>
          <w:szCs w:val="24"/>
        </w:rPr>
        <w:t xml:space="preserve"> покрытием): </w:t>
      </w:r>
    </w:p>
    <w:p w:rsidR="00B6697D" w:rsidRDefault="00B6697D" w:rsidP="00051921">
      <w:pPr>
        <w:ind w:left="426"/>
        <w:jc w:val="both"/>
        <w:rPr>
          <w:b/>
          <w:sz w:val="24"/>
          <w:szCs w:val="24"/>
        </w:rPr>
      </w:pPr>
      <w:r w:rsidRPr="00B6697D">
        <w:rPr>
          <w:sz w:val="24"/>
          <w:szCs w:val="24"/>
        </w:rPr>
        <w:t>При оплате</w:t>
      </w:r>
      <w:r>
        <w:rPr>
          <w:sz w:val="24"/>
          <w:szCs w:val="24"/>
        </w:rPr>
        <w:t xml:space="preserve"> цены договора по графику платежей – стоимость 1 </w:t>
      </w:r>
      <w:proofErr w:type="spellStart"/>
      <w:r>
        <w:rPr>
          <w:sz w:val="24"/>
          <w:szCs w:val="24"/>
        </w:rPr>
        <w:t>м.кв</w:t>
      </w:r>
      <w:proofErr w:type="spellEnd"/>
      <w:r>
        <w:rPr>
          <w:sz w:val="24"/>
          <w:szCs w:val="24"/>
        </w:rPr>
        <w:t xml:space="preserve">.  -  </w:t>
      </w:r>
      <w:r w:rsidRPr="00B6697D">
        <w:rPr>
          <w:b/>
          <w:sz w:val="24"/>
          <w:szCs w:val="24"/>
        </w:rPr>
        <w:t>3270</w:t>
      </w:r>
      <w:r w:rsidR="00F2619A">
        <w:rPr>
          <w:b/>
          <w:sz w:val="24"/>
          <w:szCs w:val="24"/>
        </w:rPr>
        <w:t>,0</w:t>
      </w:r>
      <w:r w:rsidR="00531354">
        <w:rPr>
          <w:b/>
          <w:sz w:val="24"/>
          <w:szCs w:val="24"/>
        </w:rPr>
        <w:t>0</w:t>
      </w:r>
      <w:r w:rsidRPr="00B6697D">
        <w:rPr>
          <w:b/>
          <w:sz w:val="24"/>
          <w:szCs w:val="24"/>
        </w:rPr>
        <w:t xml:space="preserve"> белорусских рублей.</w:t>
      </w:r>
    </w:p>
    <w:p w:rsidR="00B6697D" w:rsidRDefault="00B6697D" w:rsidP="00B6697D">
      <w:pPr>
        <w:ind w:left="426"/>
        <w:jc w:val="both"/>
        <w:rPr>
          <w:sz w:val="24"/>
          <w:szCs w:val="24"/>
        </w:rPr>
      </w:pPr>
      <w:r w:rsidRPr="0092386E">
        <w:rPr>
          <w:sz w:val="24"/>
          <w:szCs w:val="24"/>
        </w:rPr>
        <w:t>П</w:t>
      </w:r>
      <w:r>
        <w:rPr>
          <w:sz w:val="24"/>
          <w:szCs w:val="24"/>
        </w:rPr>
        <w:t xml:space="preserve">ри оплате цены договора единовременно (в 100% объёме) за счёт собственных средств дольщика без привлечения кредитных средств банка в рамках партнёрских программ: единовременный платёж в течение 10-ти рабочих дней с момента заключения договора – стоимость 1 м. кв.  -   </w:t>
      </w:r>
      <w:r w:rsidRPr="00B6697D">
        <w:rPr>
          <w:b/>
          <w:sz w:val="24"/>
          <w:szCs w:val="24"/>
        </w:rPr>
        <w:t>3106,5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белорусских</w:t>
      </w:r>
      <w:r w:rsidRPr="00E75D90">
        <w:rPr>
          <w:b/>
          <w:sz w:val="24"/>
          <w:szCs w:val="24"/>
        </w:rPr>
        <w:t xml:space="preserve"> руб.</w:t>
      </w:r>
    </w:p>
    <w:p w:rsidR="00B6697D" w:rsidRDefault="00B6697D" w:rsidP="00B6697D">
      <w:pPr>
        <w:ind w:left="426"/>
        <w:jc w:val="both"/>
        <w:rPr>
          <w:b/>
          <w:sz w:val="24"/>
          <w:szCs w:val="24"/>
        </w:rPr>
      </w:pPr>
      <w:r w:rsidRPr="00B6697D">
        <w:rPr>
          <w:b/>
          <w:sz w:val="24"/>
          <w:szCs w:val="24"/>
        </w:rPr>
        <w:t xml:space="preserve">Жилые помещения, входящие в состав блокированных жилых домов № </w:t>
      </w:r>
      <w:r>
        <w:rPr>
          <w:b/>
          <w:sz w:val="24"/>
          <w:szCs w:val="24"/>
        </w:rPr>
        <w:t>1; 3; 5; 7; 9; 11; (плоская рулонная кровля)</w:t>
      </w:r>
      <w:r w:rsidRPr="00B6697D">
        <w:rPr>
          <w:b/>
          <w:sz w:val="24"/>
          <w:szCs w:val="24"/>
        </w:rPr>
        <w:t xml:space="preserve">: </w:t>
      </w:r>
    </w:p>
    <w:p w:rsidR="00190437" w:rsidRDefault="00190437" w:rsidP="00190437">
      <w:pPr>
        <w:ind w:left="426"/>
        <w:jc w:val="both"/>
        <w:rPr>
          <w:b/>
          <w:sz w:val="24"/>
          <w:szCs w:val="24"/>
        </w:rPr>
      </w:pPr>
      <w:r w:rsidRPr="00B6697D">
        <w:rPr>
          <w:sz w:val="24"/>
          <w:szCs w:val="24"/>
        </w:rPr>
        <w:t>При оплате</w:t>
      </w:r>
      <w:r>
        <w:rPr>
          <w:sz w:val="24"/>
          <w:szCs w:val="24"/>
        </w:rPr>
        <w:t xml:space="preserve"> цены договора по графику платежей – стоимость 1 </w:t>
      </w:r>
      <w:proofErr w:type="spellStart"/>
      <w:r>
        <w:rPr>
          <w:sz w:val="24"/>
          <w:szCs w:val="24"/>
        </w:rPr>
        <w:t>м.кв</w:t>
      </w:r>
      <w:proofErr w:type="spellEnd"/>
      <w:r>
        <w:rPr>
          <w:sz w:val="24"/>
          <w:szCs w:val="24"/>
        </w:rPr>
        <w:t xml:space="preserve">.  -  </w:t>
      </w:r>
      <w:r w:rsidRPr="00190437">
        <w:rPr>
          <w:b/>
          <w:sz w:val="24"/>
          <w:szCs w:val="24"/>
        </w:rPr>
        <w:t>2970</w:t>
      </w:r>
      <w:r w:rsidR="00531354">
        <w:rPr>
          <w:b/>
          <w:sz w:val="24"/>
          <w:szCs w:val="24"/>
        </w:rPr>
        <w:t>,00</w:t>
      </w:r>
      <w:r w:rsidRPr="00190437">
        <w:rPr>
          <w:b/>
          <w:sz w:val="24"/>
          <w:szCs w:val="24"/>
        </w:rPr>
        <w:t xml:space="preserve"> </w:t>
      </w:r>
      <w:r w:rsidRPr="00B6697D">
        <w:rPr>
          <w:b/>
          <w:sz w:val="24"/>
          <w:szCs w:val="24"/>
        </w:rPr>
        <w:t>белорусских рублей.</w:t>
      </w:r>
    </w:p>
    <w:p w:rsidR="0092386E" w:rsidRPr="00766275" w:rsidRDefault="00190437" w:rsidP="00051921">
      <w:pPr>
        <w:ind w:left="426"/>
        <w:jc w:val="both"/>
        <w:rPr>
          <w:b/>
          <w:sz w:val="24"/>
          <w:szCs w:val="24"/>
        </w:rPr>
      </w:pPr>
      <w:r w:rsidRPr="0092386E">
        <w:rPr>
          <w:sz w:val="24"/>
          <w:szCs w:val="24"/>
        </w:rPr>
        <w:t>П</w:t>
      </w:r>
      <w:r>
        <w:rPr>
          <w:sz w:val="24"/>
          <w:szCs w:val="24"/>
        </w:rPr>
        <w:t xml:space="preserve">ри оплате цены договора единовременно (в 100% объёме) за счёт собственных средств дольщика без привлечения кредитных средств банка в рамках партнёрских программ: единовременный платёж в течение 10-ти рабочих дней с момента заключения договора – стоимость 1 м. кв.  -   </w:t>
      </w:r>
      <w:r w:rsidRPr="00190437">
        <w:rPr>
          <w:b/>
          <w:sz w:val="24"/>
          <w:szCs w:val="24"/>
        </w:rPr>
        <w:t>2821,5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бел</w:t>
      </w:r>
      <w:bookmarkStart w:id="0" w:name="_GoBack"/>
      <w:bookmarkEnd w:id="0"/>
      <w:r>
        <w:rPr>
          <w:b/>
          <w:sz w:val="24"/>
          <w:szCs w:val="24"/>
        </w:rPr>
        <w:t>орусских</w:t>
      </w:r>
      <w:r w:rsidRPr="00E75D90">
        <w:rPr>
          <w:b/>
          <w:sz w:val="24"/>
          <w:szCs w:val="24"/>
        </w:rPr>
        <w:t xml:space="preserve"> руб.</w:t>
      </w:r>
      <w:r w:rsidR="0035762A" w:rsidRPr="0076627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827" w:rsidRPr="006C2A4B" w:rsidRDefault="00852827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 xml:space="preserve">В стоимость 1 </w:t>
      </w:r>
      <w:proofErr w:type="spellStart"/>
      <w:r w:rsidRPr="006C2A4B">
        <w:rPr>
          <w:sz w:val="24"/>
          <w:szCs w:val="24"/>
        </w:rPr>
        <w:t>м.кв</w:t>
      </w:r>
      <w:proofErr w:type="spellEnd"/>
      <w:r w:rsidRPr="006C2A4B">
        <w:rPr>
          <w:sz w:val="24"/>
          <w:szCs w:val="24"/>
        </w:rPr>
        <w:t>. общей площади квартир включены затраты по строительству внутриплощадочных инженерных сетей, объектов благоустройства и озеленения прилегающей территории.</w:t>
      </w:r>
    </w:p>
    <w:p w:rsidR="000D4DB6" w:rsidRPr="006C2A4B" w:rsidRDefault="000D4DB6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Строительство осуществляется без использования государственной поддержки и (или) ограничения прибыли застройщика для граждан,</w:t>
      </w:r>
      <w:r w:rsidR="00452E00">
        <w:rPr>
          <w:sz w:val="24"/>
          <w:szCs w:val="24"/>
        </w:rPr>
        <w:t xml:space="preserve"> не состоящих на учёте нуждающихся в улучшении жилищных условий, включая</w:t>
      </w:r>
      <w:r w:rsidRPr="006C2A4B">
        <w:rPr>
          <w:sz w:val="24"/>
          <w:szCs w:val="24"/>
        </w:rPr>
        <w:t xml:space="preserve"> юридических лиц и индивидуальных предпринимателей.</w:t>
      </w:r>
      <w:r w:rsidR="00CD6CEF" w:rsidRPr="006C2A4B">
        <w:rPr>
          <w:sz w:val="24"/>
          <w:szCs w:val="24"/>
        </w:rPr>
        <w:t xml:space="preserve"> Строительство объекта ведется застройщиком</w:t>
      </w:r>
      <w:r w:rsidR="00EF30BF" w:rsidRPr="006C2A4B">
        <w:rPr>
          <w:sz w:val="24"/>
          <w:szCs w:val="24"/>
        </w:rPr>
        <w:t xml:space="preserve"> – ООО «</w:t>
      </w:r>
      <w:proofErr w:type="spellStart"/>
      <w:r w:rsidR="00EF30BF" w:rsidRPr="006C2A4B">
        <w:rPr>
          <w:sz w:val="24"/>
          <w:szCs w:val="24"/>
        </w:rPr>
        <w:t>БрестКАДпроект</w:t>
      </w:r>
      <w:proofErr w:type="spellEnd"/>
      <w:r w:rsidR="00EF30BF" w:rsidRPr="006C2A4B">
        <w:rPr>
          <w:sz w:val="24"/>
          <w:szCs w:val="24"/>
        </w:rPr>
        <w:t>»</w:t>
      </w:r>
      <w:r w:rsidR="00CD6CEF" w:rsidRPr="006C2A4B">
        <w:rPr>
          <w:sz w:val="24"/>
          <w:szCs w:val="24"/>
        </w:rPr>
        <w:t xml:space="preserve"> собственными силами</w:t>
      </w:r>
      <w:r w:rsidR="00812375">
        <w:rPr>
          <w:sz w:val="24"/>
          <w:szCs w:val="24"/>
        </w:rPr>
        <w:t xml:space="preserve"> </w:t>
      </w:r>
      <w:r w:rsidR="00CD6CEF" w:rsidRPr="006C2A4B">
        <w:rPr>
          <w:sz w:val="24"/>
          <w:szCs w:val="24"/>
        </w:rPr>
        <w:t>с совмещением функций заказчика и застройщика. Для выполнения отдельных видов работ планируется привлечение подрядных организаций на основе конкурсных тендерных предложений.</w:t>
      </w:r>
    </w:p>
    <w:p w:rsidR="00AD7032" w:rsidRPr="006C2A4B" w:rsidRDefault="00AD7032" w:rsidP="00051921">
      <w:pPr>
        <w:ind w:left="426"/>
        <w:jc w:val="both"/>
        <w:rPr>
          <w:b/>
          <w:sz w:val="24"/>
          <w:szCs w:val="24"/>
        </w:rPr>
      </w:pPr>
      <w:r w:rsidRPr="006C2A4B">
        <w:rPr>
          <w:b/>
          <w:sz w:val="24"/>
          <w:szCs w:val="24"/>
        </w:rPr>
        <w:t>О передаче объектов долевого строительства дольщикам:</w:t>
      </w:r>
    </w:p>
    <w:p w:rsidR="00AD7032" w:rsidRDefault="00AD7032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>Застройщик в порядке и в сроки, предусмотренные законодательством РБ и договором, при условии полной оплаты дольщиком стоимости объекта долевого строительства, передаёт ему объект долевого строительства по акту приёмки-передачи и документы, необходимые для государственной регистрации права дольщика на объект долевого строительства.</w:t>
      </w:r>
    </w:p>
    <w:p w:rsidR="00BC7119" w:rsidRDefault="00BC7119" w:rsidP="00051921">
      <w:pPr>
        <w:ind w:left="426"/>
        <w:jc w:val="both"/>
        <w:rPr>
          <w:sz w:val="24"/>
          <w:szCs w:val="24"/>
        </w:rPr>
      </w:pPr>
      <w:r w:rsidRPr="00BC7119">
        <w:rPr>
          <w:b/>
          <w:sz w:val="24"/>
          <w:szCs w:val="24"/>
        </w:rPr>
        <w:t>Состав общего имущества в блокированных жилых домах, которое будет находиться в общей долевой собственности:</w:t>
      </w:r>
      <w:r>
        <w:rPr>
          <w:b/>
          <w:sz w:val="24"/>
          <w:szCs w:val="24"/>
        </w:rPr>
        <w:t xml:space="preserve"> </w:t>
      </w:r>
      <w:r w:rsidRPr="00F6740B">
        <w:rPr>
          <w:sz w:val="24"/>
          <w:szCs w:val="24"/>
        </w:rPr>
        <w:t>ограждение территории, внутриквартальные проезды, электрическое и слаботочное оборудование, элементы благоуст</w:t>
      </w:r>
      <w:r w:rsidR="00F6740B" w:rsidRPr="00F6740B">
        <w:rPr>
          <w:sz w:val="24"/>
          <w:szCs w:val="24"/>
        </w:rPr>
        <w:t>р</w:t>
      </w:r>
      <w:r w:rsidRPr="00F6740B">
        <w:rPr>
          <w:sz w:val="24"/>
          <w:szCs w:val="24"/>
        </w:rPr>
        <w:t>ойства и озеленения.</w:t>
      </w:r>
    </w:p>
    <w:p w:rsidR="00EF30BF" w:rsidRPr="006C2A4B" w:rsidRDefault="00EF30BF" w:rsidP="00051921">
      <w:pPr>
        <w:ind w:left="426"/>
        <w:jc w:val="both"/>
        <w:rPr>
          <w:b/>
          <w:sz w:val="24"/>
          <w:szCs w:val="24"/>
        </w:rPr>
      </w:pPr>
      <w:r w:rsidRPr="006C2A4B">
        <w:rPr>
          <w:b/>
          <w:sz w:val="24"/>
          <w:szCs w:val="24"/>
        </w:rPr>
        <w:t>Порядок заключения договоров с дольщиками:</w:t>
      </w:r>
    </w:p>
    <w:p w:rsidR="00AE1017" w:rsidRPr="006C2A4B" w:rsidRDefault="00EF30BF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 xml:space="preserve">Заключение договоров (дополнительных соглашений к договору) создания объектов долевого строительства осуществляется согласно Указу Президента Республики Беларусь </w:t>
      </w:r>
      <w:r w:rsidRPr="006C2A4B">
        <w:rPr>
          <w:sz w:val="24"/>
          <w:szCs w:val="24"/>
        </w:rPr>
        <w:lastRenderedPageBreak/>
        <w:t xml:space="preserve">от 10 декабря </w:t>
      </w:r>
      <w:r w:rsidR="00AE1017" w:rsidRPr="006C2A4B">
        <w:rPr>
          <w:sz w:val="24"/>
          <w:szCs w:val="24"/>
        </w:rPr>
        <w:t>2018 г. № 473 «О долевом строительстве» в офисе застройщика (г. Брест, ул. К. Маркса 33, офис 72).</w:t>
      </w:r>
    </w:p>
    <w:p w:rsidR="00AD7032" w:rsidRDefault="00AE1017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 xml:space="preserve">Для заключения договора необходимо личное присутствие того лица, с кем будет заключаться договор, при себе необходимо иметь паспорт. </w:t>
      </w:r>
      <w:r w:rsidR="00EF30BF" w:rsidRPr="006C2A4B">
        <w:rPr>
          <w:sz w:val="24"/>
          <w:szCs w:val="24"/>
        </w:rPr>
        <w:t xml:space="preserve"> </w:t>
      </w:r>
    </w:p>
    <w:p w:rsidR="005102BD" w:rsidRDefault="005102BD" w:rsidP="000519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Договора на нежилые встроенные помещения объектов розничной торговли и услуг заключаются с дольщиками отдельно.</w:t>
      </w:r>
    </w:p>
    <w:p w:rsidR="009C1657" w:rsidRPr="006C2A4B" w:rsidRDefault="009C1657" w:rsidP="00051921">
      <w:pPr>
        <w:ind w:left="426"/>
        <w:jc w:val="both"/>
        <w:rPr>
          <w:sz w:val="24"/>
          <w:szCs w:val="24"/>
        </w:rPr>
      </w:pPr>
      <w:r w:rsidRPr="006C2A4B">
        <w:rPr>
          <w:sz w:val="24"/>
          <w:szCs w:val="24"/>
        </w:rPr>
        <w:t xml:space="preserve">Более подробную информацию вышеуказанному объекту можно получить на </w:t>
      </w:r>
      <w:r w:rsidR="00D566A8" w:rsidRPr="006C2A4B">
        <w:rPr>
          <w:sz w:val="24"/>
          <w:szCs w:val="24"/>
        </w:rPr>
        <w:t>са</w:t>
      </w:r>
      <w:r w:rsidRPr="006C2A4B">
        <w:rPr>
          <w:sz w:val="24"/>
          <w:szCs w:val="24"/>
        </w:rPr>
        <w:t>йте</w:t>
      </w:r>
      <w:r w:rsidR="00D566A8" w:rsidRPr="006C2A4B">
        <w:rPr>
          <w:sz w:val="24"/>
          <w:szCs w:val="24"/>
        </w:rPr>
        <w:t xml:space="preserve">: </w:t>
      </w:r>
      <w:r w:rsidR="00D566A8" w:rsidRPr="006C2A4B">
        <w:rPr>
          <w:sz w:val="24"/>
          <w:szCs w:val="24"/>
          <w:lang w:val="en-US"/>
        </w:rPr>
        <w:t>www</w:t>
      </w:r>
      <w:r w:rsidR="00D566A8" w:rsidRPr="006C2A4B">
        <w:rPr>
          <w:sz w:val="24"/>
          <w:szCs w:val="24"/>
        </w:rPr>
        <w:t>.</w:t>
      </w:r>
      <w:proofErr w:type="spellStart"/>
      <w:r w:rsidR="00D566A8" w:rsidRPr="006C2A4B">
        <w:rPr>
          <w:sz w:val="24"/>
          <w:szCs w:val="24"/>
          <w:lang w:val="en-US"/>
        </w:rPr>
        <w:t>brestcad</w:t>
      </w:r>
      <w:proofErr w:type="spellEnd"/>
      <w:r w:rsidR="00D566A8" w:rsidRPr="006C2A4B">
        <w:rPr>
          <w:sz w:val="24"/>
          <w:szCs w:val="24"/>
        </w:rPr>
        <w:t>.</w:t>
      </w:r>
      <w:r w:rsidR="00D566A8" w:rsidRPr="006C2A4B">
        <w:rPr>
          <w:sz w:val="24"/>
          <w:szCs w:val="24"/>
          <w:lang w:val="en-US"/>
        </w:rPr>
        <w:t>com</w:t>
      </w:r>
      <w:r w:rsidRPr="006C2A4B">
        <w:rPr>
          <w:sz w:val="24"/>
          <w:szCs w:val="24"/>
        </w:rPr>
        <w:t>, а также в офисе ООО "</w:t>
      </w:r>
      <w:proofErr w:type="spellStart"/>
      <w:r w:rsidRPr="006C2A4B">
        <w:rPr>
          <w:sz w:val="24"/>
          <w:szCs w:val="24"/>
        </w:rPr>
        <w:t>БрестКАДпроект</w:t>
      </w:r>
      <w:proofErr w:type="spellEnd"/>
      <w:r w:rsidRPr="006C2A4B">
        <w:rPr>
          <w:sz w:val="24"/>
          <w:szCs w:val="24"/>
        </w:rPr>
        <w:t>" по адресу: г. Брест, ул. К. Маркса 33, офис 72, тел.(факс):</w:t>
      </w:r>
      <w:r w:rsidR="006A6CBA">
        <w:rPr>
          <w:sz w:val="24"/>
          <w:szCs w:val="24"/>
        </w:rPr>
        <w:t xml:space="preserve"> </w:t>
      </w:r>
      <w:r w:rsidRPr="006C2A4B">
        <w:rPr>
          <w:sz w:val="24"/>
          <w:szCs w:val="24"/>
        </w:rPr>
        <w:t>8(0162) 53-72-80, (29) 643-40-40, (29) 700-11-77. (понедельник-пятница с 8.30 до 17.30; обеденный перерыв с</w:t>
      </w:r>
      <w:r w:rsidR="00D264D3">
        <w:rPr>
          <w:sz w:val="24"/>
          <w:szCs w:val="24"/>
        </w:rPr>
        <w:t xml:space="preserve"> </w:t>
      </w:r>
      <w:r w:rsidRPr="006C2A4B">
        <w:rPr>
          <w:sz w:val="24"/>
          <w:szCs w:val="24"/>
        </w:rPr>
        <w:t>13.00 до 14.00).</w:t>
      </w:r>
    </w:p>
    <w:p w:rsidR="009C4F07" w:rsidRDefault="009C4F07" w:rsidP="00051921">
      <w:pPr>
        <w:ind w:left="426"/>
        <w:jc w:val="both"/>
        <w:rPr>
          <w:sz w:val="24"/>
          <w:szCs w:val="24"/>
        </w:rPr>
      </w:pPr>
    </w:p>
    <w:p w:rsidR="00B31428" w:rsidRDefault="00B31428" w:rsidP="00051921">
      <w:pPr>
        <w:ind w:left="426"/>
        <w:jc w:val="both"/>
        <w:rPr>
          <w:sz w:val="24"/>
          <w:szCs w:val="24"/>
        </w:rPr>
      </w:pPr>
    </w:p>
    <w:p w:rsidR="00B31428" w:rsidRPr="006C2A4B" w:rsidRDefault="00B31428" w:rsidP="000519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Директор ООО «</w:t>
      </w:r>
      <w:proofErr w:type="spellStart"/>
      <w:proofErr w:type="gramStart"/>
      <w:r>
        <w:rPr>
          <w:sz w:val="24"/>
          <w:szCs w:val="24"/>
        </w:rPr>
        <w:t>БрестКАДпроект</w:t>
      </w:r>
      <w:proofErr w:type="spellEnd"/>
      <w:r>
        <w:rPr>
          <w:sz w:val="24"/>
          <w:szCs w:val="24"/>
        </w:rPr>
        <w:t xml:space="preserve">»   </w:t>
      </w:r>
      <w:proofErr w:type="gramEnd"/>
      <w:r>
        <w:rPr>
          <w:sz w:val="24"/>
          <w:szCs w:val="24"/>
        </w:rPr>
        <w:t xml:space="preserve">                                                 Д.Н. Сливка.</w:t>
      </w:r>
    </w:p>
    <w:p w:rsidR="002335C7" w:rsidRPr="006C2A4B" w:rsidRDefault="002335C7" w:rsidP="00051921">
      <w:pPr>
        <w:ind w:left="426"/>
        <w:jc w:val="both"/>
        <w:rPr>
          <w:sz w:val="24"/>
          <w:szCs w:val="24"/>
        </w:rPr>
      </w:pPr>
    </w:p>
    <w:p w:rsidR="002F6906" w:rsidRPr="006C2A4B" w:rsidRDefault="002F6906" w:rsidP="00051921">
      <w:pPr>
        <w:ind w:left="426"/>
        <w:jc w:val="both"/>
        <w:rPr>
          <w:sz w:val="24"/>
          <w:szCs w:val="24"/>
        </w:rPr>
      </w:pPr>
    </w:p>
    <w:p w:rsidR="00201BC9" w:rsidRPr="006C2A4B" w:rsidRDefault="00201BC9" w:rsidP="00051921">
      <w:pPr>
        <w:ind w:left="426"/>
        <w:jc w:val="both"/>
        <w:rPr>
          <w:sz w:val="24"/>
          <w:szCs w:val="24"/>
        </w:rPr>
      </w:pPr>
    </w:p>
    <w:p w:rsidR="00054590" w:rsidRPr="006C2A4B" w:rsidRDefault="00054590" w:rsidP="00051921">
      <w:pPr>
        <w:jc w:val="both"/>
        <w:rPr>
          <w:sz w:val="24"/>
          <w:szCs w:val="24"/>
        </w:rPr>
      </w:pPr>
    </w:p>
    <w:p w:rsidR="00054590" w:rsidRPr="006C2A4B" w:rsidRDefault="00054590" w:rsidP="00051921">
      <w:pPr>
        <w:jc w:val="both"/>
        <w:rPr>
          <w:sz w:val="24"/>
          <w:szCs w:val="24"/>
        </w:rPr>
      </w:pPr>
      <w:r w:rsidRPr="006C2A4B">
        <w:rPr>
          <w:sz w:val="24"/>
          <w:szCs w:val="24"/>
        </w:rPr>
        <w:t xml:space="preserve">                </w:t>
      </w:r>
    </w:p>
    <w:sectPr w:rsidR="00054590" w:rsidRPr="006C2A4B" w:rsidSect="005C40F9">
      <w:pgSz w:w="11906" w:h="16838"/>
      <w:pgMar w:top="709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216B4"/>
    <w:multiLevelType w:val="hybridMultilevel"/>
    <w:tmpl w:val="40209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BA"/>
    <w:rsid w:val="0005189C"/>
    <w:rsid w:val="00051921"/>
    <w:rsid w:val="00054590"/>
    <w:rsid w:val="0006316E"/>
    <w:rsid w:val="00067E46"/>
    <w:rsid w:val="000729C6"/>
    <w:rsid w:val="000B0A7E"/>
    <w:rsid w:val="000D4DB6"/>
    <w:rsid w:val="00113028"/>
    <w:rsid w:val="00147340"/>
    <w:rsid w:val="00171C16"/>
    <w:rsid w:val="00190437"/>
    <w:rsid w:val="001A68FB"/>
    <w:rsid w:val="001B61F4"/>
    <w:rsid w:val="001C113B"/>
    <w:rsid w:val="001F218F"/>
    <w:rsid w:val="00201BC9"/>
    <w:rsid w:val="0023254E"/>
    <w:rsid w:val="002335C7"/>
    <w:rsid w:val="002A1A88"/>
    <w:rsid w:val="002C5440"/>
    <w:rsid w:val="002F6906"/>
    <w:rsid w:val="003075ED"/>
    <w:rsid w:val="003523E0"/>
    <w:rsid w:val="0035762A"/>
    <w:rsid w:val="003667C9"/>
    <w:rsid w:val="00395A40"/>
    <w:rsid w:val="003D3D7B"/>
    <w:rsid w:val="003F5DB7"/>
    <w:rsid w:val="00401EC2"/>
    <w:rsid w:val="00452E00"/>
    <w:rsid w:val="00460B39"/>
    <w:rsid w:val="004D38C2"/>
    <w:rsid w:val="00502060"/>
    <w:rsid w:val="005102BD"/>
    <w:rsid w:val="00521E14"/>
    <w:rsid w:val="0052749A"/>
    <w:rsid w:val="00531354"/>
    <w:rsid w:val="00537D86"/>
    <w:rsid w:val="00591DAF"/>
    <w:rsid w:val="005C40F9"/>
    <w:rsid w:val="005C7EF2"/>
    <w:rsid w:val="00611142"/>
    <w:rsid w:val="006333EA"/>
    <w:rsid w:val="00666CA0"/>
    <w:rsid w:val="0067160C"/>
    <w:rsid w:val="00674B19"/>
    <w:rsid w:val="0068163F"/>
    <w:rsid w:val="006A162C"/>
    <w:rsid w:val="006A6CBA"/>
    <w:rsid w:val="006C2A4B"/>
    <w:rsid w:val="00706AF9"/>
    <w:rsid w:val="007316EB"/>
    <w:rsid w:val="007427BC"/>
    <w:rsid w:val="00760F1A"/>
    <w:rsid w:val="00766275"/>
    <w:rsid w:val="00795973"/>
    <w:rsid w:val="00797C6C"/>
    <w:rsid w:val="00800445"/>
    <w:rsid w:val="00812375"/>
    <w:rsid w:val="008170A1"/>
    <w:rsid w:val="008246C4"/>
    <w:rsid w:val="00847B32"/>
    <w:rsid w:val="00852827"/>
    <w:rsid w:val="00860711"/>
    <w:rsid w:val="00866AC4"/>
    <w:rsid w:val="008813EC"/>
    <w:rsid w:val="00891800"/>
    <w:rsid w:val="008A1BBA"/>
    <w:rsid w:val="008B5BCA"/>
    <w:rsid w:val="008C29EE"/>
    <w:rsid w:val="0092386E"/>
    <w:rsid w:val="00926948"/>
    <w:rsid w:val="00926B14"/>
    <w:rsid w:val="00960D80"/>
    <w:rsid w:val="00975C8C"/>
    <w:rsid w:val="00980CD7"/>
    <w:rsid w:val="009834DF"/>
    <w:rsid w:val="009910CF"/>
    <w:rsid w:val="009924D2"/>
    <w:rsid w:val="009C1657"/>
    <w:rsid w:val="009C4F07"/>
    <w:rsid w:val="009F79A4"/>
    <w:rsid w:val="00A37831"/>
    <w:rsid w:val="00A456A7"/>
    <w:rsid w:val="00A81501"/>
    <w:rsid w:val="00A9022A"/>
    <w:rsid w:val="00A93A6A"/>
    <w:rsid w:val="00AD7032"/>
    <w:rsid w:val="00AE1017"/>
    <w:rsid w:val="00AF1B5D"/>
    <w:rsid w:val="00B0092A"/>
    <w:rsid w:val="00B31428"/>
    <w:rsid w:val="00B32560"/>
    <w:rsid w:val="00B63735"/>
    <w:rsid w:val="00B6697D"/>
    <w:rsid w:val="00BA14F2"/>
    <w:rsid w:val="00BB42D2"/>
    <w:rsid w:val="00BC7119"/>
    <w:rsid w:val="00C315E2"/>
    <w:rsid w:val="00C608A5"/>
    <w:rsid w:val="00C61F67"/>
    <w:rsid w:val="00C77215"/>
    <w:rsid w:val="00C8061D"/>
    <w:rsid w:val="00CA3F8D"/>
    <w:rsid w:val="00CB799C"/>
    <w:rsid w:val="00CD6CEF"/>
    <w:rsid w:val="00CF7620"/>
    <w:rsid w:val="00D01CA3"/>
    <w:rsid w:val="00D264D3"/>
    <w:rsid w:val="00D53CBA"/>
    <w:rsid w:val="00D566A8"/>
    <w:rsid w:val="00D72CD6"/>
    <w:rsid w:val="00D94A84"/>
    <w:rsid w:val="00D9587F"/>
    <w:rsid w:val="00DC6DFC"/>
    <w:rsid w:val="00E209F6"/>
    <w:rsid w:val="00E275C1"/>
    <w:rsid w:val="00E348A4"/>
    <w:rsid w:val="00E37DF5"/>
    <w:rsid w:val="00E75D90"/>
    <w:rsid w:val="00EB13BF"/>
    <w:rsid w:val="00ED0BA9"/>
    <w:rsid w:val="00EF30BF"/>
    <w:rsid w:val="00EF593F"/>
    <w:rsid w:val="00F13969"/>
    <w:rsid w:val="00F143A1"/>
    <w:rsid w:val="00F2619A"/>
    <w:rsid w:val="00F31218"/>
    <w:rsid w:val="00F41480"/>
    <w:rsid w:val="00F6740B"/>
    <w:rsid w:val="00FA725C"/>
    <w:rsid w:val="00FB2059"/>
    <w:rsid w:val="00FC0325"/>
    <w:rsid w:val="00FC297F"/>
    <w:rsid w:val="00FE5AFD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B37A9"/>
  <w15:chartTrackingRefBased/>
  <w15:docId w15:val="{51BC81C9-4D5E-4478-AADE-E37AE1DC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6385-28E3-4871-9F8D-113AA964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2021-03-11T05:55:00Z</cp:lastPrinted>
  <dcterms:created xsi:type="dcterms:W3CDTF">2021-03-16T05:49:00Z</dcterms:created>
  <dcterms:modified xsi:type="dcterms:W3CDTF">2023-05-22T06:30:00Z</dcterms:modified>
</cp:coreProperties>
</file>